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52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1"/>
      </w:tblGrid>
      <w:tr w:rsidR="0092386B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098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80"/>
            </w:tblGrid>
            <w:tr w:rsidR="0092386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80"/>
                  </w:tblGrid>
                  <w:tr w:rsidR="0092386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00"/>
                        </w:tblGrid>
                        <w:tr w:rsidR="009238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W w:w="105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00"/>
                              </w:tblGrid>
                              <w:tr w:rsidR="0092386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500"/>
                                    </w:tblGrid>
                                    <w:tr w:rsidR="0092386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330"/>
                                          </w:tblGrid>
                                          <w:tr w:rsidR="009238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330" w:type="dxa"/>
                                                <w:shd w:val="clear" w:color="auto" w:fill="auto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6330"/>
                                                </w:tblGrid>
                                                <w:tr w:rsidR="0092386B">
                                                  <w:trPr>
                                                    <w:trHeight w:val="1682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auto"/>
                                                      <w:tcMar>
                                                        <w:top w:w="240" w:type="dxa"/>
                                                        <w:left w:w="270" w:type="dxa"/>
                                                        <w:bottom w:w="285" w:type="dxa"/>
                                                        <w:right w:w="210" w:type="dxa"/>
                                                      </w:tcMar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5850"/>
                                                      </w:tblGrid>
                                                      <w:tr w:rsidR="0092386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vAlign w:val="center"/>
                                                          </w:tcPr>
                                                          <w:p w:rsidR="0092386B" w:rsidRPr="001A0C5B" w:rsidRDefault="00D32877" w:rsidP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54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Offre 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Francis Lefebvre</w:t>
                                                            </w:r>
                                                          </w:p>
                                                          <w:p w:rsidR="0092386B" w:rsidRDefault="00D32877" w:rsidP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540" w:lineRule="atLeast"/>
                                                              <w:jc w:val="center"/>
                                                              <w:rPr>
                                                                <w:rStyle w:val="ox-d8c43260ae-j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j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ACCES NAVIS FISCAL</w:t>
                                                            </w:r>
                                                          </w:p>
                                                          <w:p w:rsidR="00D32877" w:rsidRPr="001A0C5B" w:rsidRDefault="00D32877" w:rsidP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54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j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ET NAVIS PATRIMOINE FAMILLE</w:t>
                                                            </w:r>
                                                          </w:p>
                                                          <w:p w:rsidR="0092386B" w:rsidRDefault="00D32877" w:rsidP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54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15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€ pour l’année 202</w:t>
                                                            </w: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1158ED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5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2386B" w:rsidRDefault="0092386B">
                                                      <w:pPr>
                                                        <w:spacing w:line="336" w:lineRule="atLeast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386B" w:rsidRDefault="0092386B">
                                                <w:pPr>
                                                  <w:spacing w:line="336" w:lineRule="atLeast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386B" w:rsidRDefault="0092386B">
                                          <w:pPr>
                                            <w:spacing w:line="336" w:lineRule="atLeast"/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386B" w:rsidRDefault="0092386B">
                                    <w:pPr>
                                      <w:spacing w:line="336" w:lineRule="atLeast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2386B" w:rsidRDefault="0092386B">
                              <w:pPr>
                                <w:spacing w:line="336" w:lineRule="atLeast"/>
                                <w:jc w:val="center"/>
                              </w:pPr>
                            </w:p>
                          </w:tc>
                        </w:tr>
                        <w:tr w:rsidR="009238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p w:rsidR="0092386B" w:rsidRDefault="0092386B">
                              <w:pPr>
                                <w:spacing w:line="336" w:lineRule="atLeast"/>
                                <w:jc w:val="center"/>
                              </w:pPr>
                            </w:p>
                          </w:tc>
                        </w:tr>
                        <w:tr w:rsidR="009238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W w:w="105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00"/>
                              </w:tblGrid>
                              <w:tr w:rsidR="0092386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500"/>
                                    </w:tblGrid>
                                    <w:tr w:rsidR="0092386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0500"/>
                                          </w:tblGrid>
                                          <w:tr w:rsidR="009238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0500" w:type="dxa"/>
                                                <w:shd w:val="clear" w:color="auto" w:fill="auto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500"/>
                                                </w:tblGrid>
                                                <w:tr w:rsidR="0092386B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auto"/>
                                                      <w:tcMar>
                                                        <w:top w:w="240" w:type="dxa"/>
                                                        <w:left w:w="450" w:type="dxa"/>
                                                        <w:bottom w:w="300" w:type="dxa"/>
                                                        <w:right w:w="450" w:type="dxa"/>
                                                      </w:tcMar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9600"/>
                                                      </w:tblGrid>
                                                      <w:tr w:rsidR="0092386B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vAlign w:val="center"/>
                                                          </w:tcPr>
                                                          <w:p w:rsidR="0092386B" w:rsidRDefault="0092386B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Dans le cadre de sa politique d’offre de service la 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>Fédération ECR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met à la disposition des adhérents des associations régionales de retraités experts-comptables, depuis 2023, une offre de service dénommée «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> Francis Lefebvre 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» vous permettant, si vous le souhaitez, d’accéder à la bibliothèque Francis Lefebvre et de pouvoir consulter </w:t>
                                                            </w:r>
                                                            <w:r w:rsidR="00D32877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pour 2025</w:t>
                                                            </w:r>
                                                          </w:p>
                                                          <w:p w:rsidR="00D32877" w:rsidRPr="00D32877" w:rsidRDefault="00D32877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 w:rsidRPr="00D32877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>non plus les MEMENTIS mais :</w:t>
                                                            </w:r>
                                                          </w:p>
                                                          <w:p w:rsidR="00D32877" w:rsidRPr="00D32877" w:rsidRDefault="00D32877" w:rsidP="00D32877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54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 w:rsidRPr="00D32877">
                                                              <w:rPr>
                                                                <w:rStyle w:val="ox-d8c43260ae-j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NAVIS FISCAL</w:t>
                                                            </w:r>
                                                            <w:r>
                                                              <w:rPr>
                                                                <w:rStyle w:val="ox-d8c43260ae-j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D32877">
                                                              <w:rPr>
                                                                <w:rStyle w:val="ox-d8c43260ae-j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ET NAVIS PATRIMOINE FAMILLE</w:t>
                                                            </w:r>
                                                          </w:p>
                                                          <w:p w:rsidR="00D32877" w:rsidRPr="001A0C5B" w:rsidRDefault="00D32877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92386B" w:rsidRDefault="00D32877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P</w:t>
                                                            </w:r>
                                                            <w:r w:rsidR="0092386B" w:rsidRPr="00A8046C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our pouvoir bénéficier de cette offre nous vous remercions de suivre la procédure suivante :</w:t>
                                                            </w:r>
                                                          </w:p>
                                                          <w:p w:rsidR="00D32877" w:rsidRDefault="00D32877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1/- Vous devez avoir réglé votre cotisation ECRRA 2025 de 36€</w:t>
                                                            </w:r>
                                                          </w:p>
                                                          <w:p w:rsidR="00D32877" w:rsidRDefault="00D32877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2/- Vous pouvez régler en ligne par Carte Bancaire la somme de 15€ pour 2025</w:t>
                                                            </w:r>
                                                          </w:p>
                                                          <w:p w:rsidR="00EE48E8" w:rsidRPr="001A0C5B" w:rsidRDefault="005D1616" w:rsidP="006A11AF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3</w:t>
                                                            </w:r>
                                                            <w:r w:rsidR="00D32877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/-</w:t>
                                                            </w:r>
                                                            <w:r w:rsidR="00A8046C">
                                                              <w:rPr>
                                                                <w:color w:val="030303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</w:rPr>
                                                              <w:t xml:space="preserve">Si vous ne pouvez pas régler en ligne alors </w:t>
                                                            </w:r>
                                                            <w:r w:rsidR="00EE48E8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</w:rPr>
                                                              <w:t xml:space="preserve"> retournez </w:t>
                                                            </w:r>
                                                            <w:r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</w:rPr>
                                                              <w:t xml:space="preserve">nous </w:t>
                                                            </w:r>
                                                            <w:r w:rsidR="00EE48E8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</w:rPr>
                                                              <w:t xml:space="preserve">le bulletin ci-dessous et </w:t>
                                                            </w:r>
                                                            <w:r w:rsidR="0092386B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 xml:space="preserve">réglez votre </w:t>
                                                            </w:r>
                                                            <w:r w:rsidR="006A11AF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>participation pour l’année 2025</w:t>
                                                            </w:r>
                                                            <w:r w:rsidR="0092386B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 xml:space="preserve"> de 1</w:t>
                                                            </w: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>5</w:t>
                                                            </w:r>
                                                            <w:r w:rsidR="0092386B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>€</w:t>
                                                            </w:r>
                                                            <w:r w:rsidR="00EE48E8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 xml:space="preserve"> de préférence par virement</w:t>
                                                            </w: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Cs/>
                                                              </w:rPr>
                                                              <w:t xml:space="preserve"> (ou sinon par chèque)</w:t>
                                                            </w:r>
                                                            <w:r w:rsidR="0092386B" w:rsidRPr="005D161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</w:rPr>
                                                              <w:t>.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92386B" w:rsidRPr="001A0C5B" w:rsidRDefault="00A8046C" w:rsidP="00A8046C">
                                                            <w:pPr>
                                                              <w:pStyle w:val="ox-d8c43260ae-kb"/>
                                                              <w:spacing w:before="195" w:beforeAutospacing="0" w:after="0" w:afterAutospacing="0" w:line="405" w:lineRule="atLeast"/>
                                                              <w:ind w:right="450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 xml:space="preserve">           A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 xml:space="preserve">ttention </w:t>
                                                            </w:r>
                                                            <w:r w:rsidR="0092386B" w:rsidRPr="00A8046C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FF0000"/>
                                                              </w:rPr>
                                                              <w:t>l’adresse email d’inscription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 xml:space="preserve"> à l’association sera celle qui vous </w:t>
                                                            </w:r>
                                                            <w:r w:rsidR="0092386B" w:rsidRPr="00A8046C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FF0000"/>
                                                              </w:rPr>
                                                              <w:t>servira à vous connecter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 xml:space="preserve"> plus tard à la bibliothèque Francis Lefebvre</w:t>
                                                            </w:r>
                                                            <w:r w:rsidR="0092386B"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  <w:p w:rsidR="0092386B" w:rsidRPr="00A8046C" w:rsidRDefault="005D1616" w:rsidP="005D1616">
                                                            <w:pPr>
                                                              <w:pStyle w:val="ox-d8c43260ae-kb"/>
                                                              <w:spacing w:before="195" w:beforeAutospacing="0" w:after="0" w:afterAutospacing="0" w:line="405" w:lineRule="atLeast"/>
                                                              <w:ind w:right="450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A réception de votre règlement  nous vous transmettrons la </w:t>
                                                            </w:r>
                                                            <w:r w:rsidR="0092386B" w:rsidRPr="00A8046C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procédure pour vous connecter sur la page Francis Lefebvre du site de la Fédération ECR.</w:t>
                                                            </w:r>
                                                          </w:p>
                                                          <w:p w:rsidR="005D1616" w:rsidRDefault="0092386B" w:rsidP="005D1616">
                                                            <w:pPr>
                                                              <w:pStyle w:val="ox-d8c43260ae-kb"/>
                                                              <w:spacing w:before="195" w:beforeAutospacing="0" w:after="0" w:afterAutospacing="0" w:line="405" w:lineRule="atLeast"/>
                                                              <w:ind w:right="450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Nous vous prions de croire, chère Consœur et Cher Confrère, à l’assurance de nos sentiments dévoués.</w:t>
                                                            </w:r>
                                                          </w:p>
                                                          <w:p w:rsidR="0092386B" w:rsidRDefault="006A11AF" w:rsidP="005D1616">
                                                            <w:pPr>
                                                              <w:pStyle w:val="ox-d8c43260ae-kb"/>
                                                              <w:spacing w:before="195" w:beforeAutospacing="0" w:after="0" w:afterAutospacing="0" w:line="405" w:lineRule="atLeast"/>
                                                              <w:ind w:right="450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                </w:t>
                                                            </w:r>
                                                            <w:r w:rsidR="00CF2B06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                                                                   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 Pour le Bureau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328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vAlign w:val="center"/>
                                                          </w:tcPr>
                                                          <w:p w:rsidR="00D32877" w:rsidRPr="001A0C5B" w:rsidRDefault="00D32877">
                                                            <w:pPr>
                                                              <w:pStyle w:val="ox-d8c43260ae-kb"/>
                                                              <w:spacing w:before="0" w:beforeAutospacing="0" w:after="0" w:afterAutospacing="0" w:line="405" w:lineRule="atLeast"/>
                                                              <w:jc w:val="both"/>
                                                              <w:rPr>
                                                                <w:rStyle w:val="ox-d8c43260ae-kb1"/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2386B" w:rsidRDefault="0092386B">
                                                      <w:pPr>
                                                        <w:spacing w:line="336" w:lineRule="atLeast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386B" w:rsidRDefault="0092386B">
                                                <w:pPr>
                                                  <w:spacing w:line="336" w:lineRule="atLeast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386B" w:rsidRDefault="0092386B">
                                          <w:pPr>
                                            <w:spacing w:line="336" w:lineRule="atLeast"/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386B" w:rsidRDefault="0092386B">
                                    <w:pPr>
                                      <w:spacing w:line="336" w:lineRule="atLeast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2386B" w:rsidRDefault="0092386B">
                              <w:pPr>
                                <w:spacing w:line="336" w:lineRule="atLeast"/>
                                <w:jc w:val="center"/>
                              </w:pPr>
                            </w:p>
                          </w:tc>
                        </w:tr>
                        <w:tr w:rsidR="009238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W w:w="105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00"/>
                              </w:tblGrid>
                              <w:tr w:rsidR="0092386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500"/>
                                    </w:tblGrid>
                                    <w:tr w:rsidR="0092386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0500"/>
                                          </w:tblGrid>
                                          <w:tr w:rsidR="009238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0500" w:type="dxa"/>
                                                <w:shd w:val="clear" w:color="auto" w:fill="auto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500"/>
                                                </w:tblGrid>
                                                <w:tr w:rsidR="0092386B" w:rsidTr="007A1791">
                                                  <w:trPr>
                                                    <w:trHeight w:val="10509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auto"/>
                                                      <w:tcMar>
                                                        <w:top w:w="240" w:type="dxa"/>
                                                        <w:left w:w="450" w:type="dxa"/>
                                                        <w:bottom w:w="240" w:type="dxa"/>
                                                        <w:right w:w="450" w:type="dxa"/>
                                                      </w:tcMar>
                                                    </w:tcPr>
                                                    <w:tbl>
                                                      <w:tblPr>
                                                        <w:tblW w:w="51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8722"/>
                                                      </w:tblGrid>
                                                      <w:tr w:rsidR="0092386B">
                                                        <w:trPr>
                                                          <w:trHeight w:val="429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auto"/>
                                                            <w:vAlign w:val="center"/>
                                                          </w:tcPr>
                                                          <w:p w:rsidR="006A11AF" w:rsidRDefault="006A11AF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6A11AF" w:rsidRDefault="006A11AF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405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E70909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BULLETIN DE DEMANDE DE CONNEXION A FRANCIS LEFEBVRE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E70909"/>
                                                              </w:rPr>
                                                              <w:t>(A compléter en caractères majuscules)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color w:val="E70909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Monsieur, Madame..........................................................……………………………..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Prénom ……………………………………………………………………………………..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br/>
                                                              <w:t>Adresse.............................................................................…………………………….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Téléphone.............................……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br/>
                                                              <w:t>Adresse e-mail : …………………………………………………………………………………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ox-d8c43260ae-lb1"/>
                                                                <w:rFonts w:ascii="Helvetica" w:hAnsi="Helvetica"/>
                                                                <w:b/>
                                                                <w:bCs/>
                                                                <w:color w:val="030303"/>
                                                              </w:rPr>
                                                              <w:t>Adhérent de l’association ECR RHONE ALPES </w:t>
                                                            </w:r>
                                                          </w:p>
                                                          <w:p w:rsidR="0092386B" w:rsidRDefault="0092386B" w:rsidP="006A11AF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Je souhaite pouvoir me connecter à l’intranet Francis Lefebvre et :</w:t>
                                                            </w:r>
                                                          </w:p>
                                                          <w:p w:rsidR="0092386B" w:rsidRDefault="0092386B" w:rsidP="006A11AF">
                                                            <w:pPr>
                                                              <w:pStyle w:val="ox-d8c43260ae-lb"/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Règle par virement (solution préférée SVP) la somme de 1</w:t>
                                                            </w:r>
                                                            <w:r w:rsidR="007A1791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5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 €</w:t>
                                                            </w:r>
                                                          </w:p>
                                                          <w:p w:rsidR="0092386B" w:rsidRDefault="0092386B" w:rsidP="006A11AF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ind w:left="360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ou</w:t>
                                                            </w:r>
                                                          </w:p>
                                                          <w:p w:rsidR="006A11AF" w:rsidRPr="006A11AF" w:rsidRDefault="006A11AF" w:rsidP="006A11AF">
                                                            <w:pPr>
                                                              <w:pStyle w:val="ox-d8c43260ae-lb"/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J</w:t>
                                                            </w:r>
                                                            <w:r w:rsidR="0092386B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oins mon chèque de 1</w:t>
                                                            </w:r>
                                                            <w:r w:rsidR="007A1791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5</w:t>
                                                            </w:r>
                                                            <w:r w:rsidR="0092386B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€</w:t>
                                                            </w:r>
                                                          </w:p>
                                                          <w:p w:rsidR="0092386B" w:rsidRDefault="0092386B" w:rsidP="006A11AF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ind w:left="360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en règlement de ma participation au titre de 202</w:t>
                                                            </w:r>
                                                            <w:r w:rsidR="007A1791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5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Signature :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       </w:t>
                                                            </w:r>
                                                          </w:p>
                                                          <w:p w:rsidR="0092386B" w:rsidRDefault="0092386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92386B" w:rsidRPr="001A0C5B" w:rsidRDefault="0092386B" w:rsidP="001A0C5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  <w:u w:val="single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A retourner à 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Fonts w:ascii="Helvetica" w:hAnsi="Helvetica"/>
                                                                <w:b/>
                                                                <w:color w:val="030303"/>
                                                              </w:rPr>
                                                              <w:t>ECR RHONE  ALPES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92386B" w:rsidRDefault="0092386B" w:rsidP="001A0C5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- de préférence par mail si règlement par virement </w:t>
                                                            </w:r>
                                                            <w:r w:rsidR="001A0C5B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à l’adresse suivante : </w:t>
                                                            </w:r>
                                                          </w:p>
                                                          <w:p w:rsidR="0092386B" w:rsidRPr="001A0C5B" w:rsidRDefault="001A0C5B" w:rsidP="001A0C5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rPr>
                                                                <w:rFonts w:ascii="Helvetica" w:hAnsi="Helvetica"/>
                                                                <w:b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 w:rsidRPr="001A0C5B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bCs/>
                                                                <w:color w:val="C00000"/>
                                                                <w:shd w:val="clear" w:color="auto" w:fill="FFFFFF"/>
                                                              </w:rPr>
                                                              <w:t xml:space="preserve">                  </w:t>
                                                            </w:r>
                                                            <w:hyperlink r:id="rId8" w:tgtFrame="_blank" w:history="1">
                                                              <w:r w:rsidRPr="001A0C5B">
                                                                <w:rPr>
                                                                  <w:rStyle w:val="Lienhypertexte"/>
                                                                  <w:rFonts w:ascii="Arial" w:hAnsi="Arial" w:cs="Arial"/>
                                                                  <w:b/>
                                                                  <w:bCs/>
                                                                  <w:u w:val="none"/>
                                                                  <w:shd w:val="clear" w:color="auto" w:fill="FFFFFF"/>
                                                                </w:rPr>
                                                                <w:t>ecrrhonealpes@experts-comptables-retraites.fr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92386B" w:rsidRDefault="001A0C5B" w:rsidP="001A0C5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jc w:val="both"/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 xml:space="preserve">- </w:t>
                                                            </w:r>
                                                            <w:r w:rsidR="0092386B"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par courrier si règlement par chèque  à l’adresse suivante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hAnsi="Helvetica"/>
                                                                <w:color w:val="030303"/>
                                                              </w:rPr>
                                                              <w:t> :</w:t>
                                                            </w:r>
                                                          </w:p>
                                                          <w:p w:rsidR="0092386B" w:rsidRPr="001A0C5B" w:rsidRDefault="0092386B" w:rsidP="001A0C5B">
                                                            <w:pPr>
                                                              <w:pStyle w:val="ox-d8c43260ae-lb"/>
                                                              <w:spacing w:before="0" w:beforeAutospacing="0" w:after="0" w:afterAutospacing="0" w:line="360" w:lineRule="atLeast"/>
                                                              <w:ind w:left="360"/>
                                                              <w:jc w:val="center"/>
                                                              <w:rPr>
                                                                <w:rFonts w:ascii="Aptos" w:hAnsi="Aptos"/>
                                                                <w:b/>
                                                                <w:color w:val="0000FF"/>
                                                              </w:rPr>
                                                            </w:pPr>
                                                            <w:r w:rsidRPr="001A0C5B">
                                                              <w:rPr>
                                                                <w:rFonts w:ascii="Helvetica" w:hAnsi="Helvetica"/>
                                                                <w:b/>
                                                                <w:color w:val="0000FF"/>
                                                              </w:rPr>
                                                              <w:t>ECR Rhône Alpes–</w:t>
                                                            </w:r>
                                                            <w:r w:rsidR="001A0C5B" w:rsidRPr="001A0C5B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color w:val="0000FF"/>
                                                                <w:shd w:val="clear" w:color="auto" w:fill="FFFFFF"/>
                                                              </w:rPr>
                                                              <w:t xml:space="preserve"> 51 rue Montgolfier -  69451 Lyon cedex</w:t>
                                                            </w:r>
                                                            <w:r w:rsidR="001A0C5B" w:rsidRPr="001A0C5B">
                                                              <w:rPr>
                                                                <w:rFonts w:ascii="Arial" w:hAnsi="Arial" w:cs="Arial"/>
                                                                <w:b/>
                                                                <w:color w:val="0000FF"/>
                                                                <w:sz w:val="20"/>
                                                                <w:szCs w:val="20"/>
                                                                <w:shd w:val="clear" w:color="auto" w:fill="FFFFFF"/>
                                                              </w:rPr>
                                                              <w:t xml:space="preserve"> 06</w:t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Fonts w:ascii="Helvetica" w:hAnsi="Helvetica"/>
                                                                <w:b/>
                                                                <w:color w:val="0000FF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1A0C5B">
                                                              <w:rPr>
                                                                <w:rFonts w:ascii="Helvetica" w:hAnsi="Helvetica"/>
                                                                <w:b/>
                                                                <w:color w:val="0000FF"/>
                                                              </w:rPr>
                                                              <w:br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2386B" w:rsidRDefault="0092386B">
                                                      <w:pPr>
                                                        <w:spacing w:line="336" w:lineRule="atLeast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386B" w:rsidRDefault="0092386B">
                                                <w:pPr>
                                                  <w:spacing w:line="336" w:lineRule="atLeast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386B" w:rsidRDefault="0092386B">
                                          <w:pPr>
                                            <w:spacing w:line="336" w:lineRule="atLeast"/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386B" w:rsidRDefault="0092386B">
                                    <w:pPr>
                                      <w:spacing w:line="336" w:lineRule="atLeast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2386B" w:rsidRDefault="0092386B">
                              <w:pPr>
                                <w:spacing w:line="336" w:lineRule="atLeast"/>
                                <w:jc w:val="center"/>
                              </w:pPr>
                            </w:p>
                          </w:tc>
                        </w:tr>
                        <w:tr w:rsidR="0092386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W w:w="105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00"/>
                              </w:tblGrid>
                              <w:tr w:rsidR="0092386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500"/>
                                    </w:tblGrid>
                                    <w:tr w:rsidR="0092386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0500"/>
                                          </w:tblGrid>
                                          <w:tr w:rsidR="0092386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0500" w:type="dxa"/>
                                                <w:shd w:val="clear" w:color="auto" w:fill="auto"/>
                                              </w:tcPr>
                                              <w:tbl>
                                                <w:tblPr>
                                                  <w:tblW w:w="4893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10275"/>
                                                </w:tblGrid>
                                                <w:tr w:rsidR="0092386B" w:rsidTr="007A1791">
                                                  <w:trPr>
                                                    <w:trHeight w:val="645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</w:tcPr>
                                                    <w:p w:rsidR="0092386B" w:rsidRDefault="0092386B" w:rsidP="0092386B">
                                                      <w:pPr>
                                                        <w:pStyle w:val="ox-d8c43260ae-msonormal"/>
                                                        <w:spacing w:before="0" w:beforeAutospacing="0" w:after="0" w:afterAutospacing="0" w:line="600" w:lineRule="atLeast"/>
                                                        <w:rPr>
                                                          <w:rFonts w:ascii="Aptos" w:hAnsi="Aptos"/>
                                                        </w:rPr>
                                                      </w:pPr>
                                                      <w:bookmarkStart w:id="0" w:name="_GoBack"/>
                                                      <w:bookmarkEnd w:id="0"/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000000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> 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2386B" w:rsidRDefault="0092386B">
                                                <w:pPr>
                                                  <w:spacing w:line="336" w:lineRule="atLeast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386B" w:rsidRDefault="0092386B">
                                          <w:pPr>
                                            <w:spacing w:line="336" w:lineRule="atLeast"/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2386B" w:rsidRDefault="0092386B">
                                    <w:pPr>
                                      <w:spacing w:line="336" w:lineRule="atLeast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2386B" w:rsidRDefault="0092386B">
                              <w:pPr>
                                <w:spacing w:line="336" w:lineRule="atLeast"/>
                                <w:jc w:val="center"/>
                              </w:pPr>
                            </w:p>
                          </w:tc>
                        </w:tr>
                      </w:tbl>
                      <w:p w:rsidR="0092386B" w:rsidRDefault="0092386B">
                        <w:pPr>
                          <w:spacing w:line="336" w:lineRule="atLeast"/>
                          <w:jc w:val="center"/>
                        </w:pPr>
                      </w:p>
                    </w:tc>
                  </w:tr>
                </w:tbl>
                <w:p w:rsidR="0092386B" w:rsidRDefault="0092386B">
                  <w:pPr>
                    <w:spacing w:line="336" w:lineRule="atLeast"/>
                    <w:jc w:val="center"/>
                  </w:pPr>
                </w:p>
              </w:tc>
            </w:tr>
          </w:tbl>
          <w:p w:rsidR="0092386B" w:rsidRDefault="0092386B">
            <w:pPr>
              <w:spacing w:line="336" w:lineRule="atLeast"/>
              <w:jc w:val="center"/>
            </w:pPr>
          </w:p>
        </w:tc>
      </w:tr>
      <w:tr w:rsidR="0092386B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2386B" w:rsidRDefault="0092386B">
            <w:pPr>
              <w:spacing w:line="336" w:lineRule="atLeast"/>
              <w:jc w:val="center"/>
            </w:pPr>
          </w:p>
        </w:tc>
      </w:tr>
    </w:tbl>
    <w:p w:rsidR="0092386B" w:rsidRDefault="0092386B" w:rsidP="0092386B"/>
    <w:sectPr w:rsidR="00923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3E" w:rsidRDefault="00361E3E">
      <w:r>
        <w:separator/>
      </w:r>
    </w:p>
  </w:endnote>
  <w:endnote w:type="continuationSeparator" w:id="0">
    <w:p w:rsidR="00361E3E" w:rsidRDefault="0036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3E" w:rsidRDefault="00361E3E">
      <w:r>
        <w:separator/>
      </w:r>
    </w:p>
  </w:footnote>
  <w:footnote w:type="continuationSeparator" w:id="0">
    <w:p w:rsidR="00361E3E" w:rsidRDefault="0036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C" w:rsidRDefault="00CF2B06">
    <w:pPr>
      <w:pStyle w:val="En-tte"/>
    </w:pPr>
    <w:r w:rsidRPr="00CF2B06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62.25pt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2128"/>
    <w:multiLevelType w:val="hybridMultilevel"/>
    <w:tmpl w:val="EB9C8772"/>
    <w:lvl w:ilvl="0" w:tplc="D966A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446D2"/>
    <w:multiLevelType w:val="hybridMultilevel"/>
    <w:tmpl w:val="B10CA2B2"/>
    <w:lvl w:ilvl="0" w:tplc="6D305308">
      <w:numFmt w:val="bullet"/>
      <w:lvlText w:val=""/>
      <w:lvlJc w:val="left"/>
      <w:pPr>
        <w:ind w:left="1110" w:hanging="750"/>
      </w:pPr>
      <w:rPr>
        <w:rFonts w:ascii="Symbol" w:eastAsia="Times New Roman" w:hAnsi="Symbol" w:cs="Times New Roman" w:hint="default"/>
        <w:color w:val="03030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76337"/>
    <w:multiLevelType w:val="hybridMultilevel"/>
    <w:tmpl w:val="E438D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86B"/>
    <w:rsid w:val="001A0C5B"/>
    <w:rsid w:val="0030703A"/>
    <w:rsid w:val="00361E3E"/>
    <w:rsid w:val="004D2852"/>
    <w:rsid w:val="005A4ECF"/>
    <w:rsid w:val="005D1616"/>
    <w:rsid w:val="006A11AF"/>
    <w:rsid w:val="006C61B6"/>
    <w:rsid w:val="007A1791"/>
    <w:rsid w:val="007B1975"/>
    <w:rsid w:val="008F56D1"/>
    <w:rsid w:val="0092386B"/>
    <w:rsid w:val="00A0259F"/>
    <w:rsid w:val="00A8046C"/>
    <w:rsid w:val="00CF2B06"/>
    <w:rsid w:val="00D32877"/>
    <w:rsid w:val="00E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ox-d8c43260ae-lb">
    <w:name w:val="ox-d8c43260ae-lb"/>
    <w:basedOn w:val="Normal"/>
    <w:rsid w:val="0092386B"/>
    <w:pPr>
      <w:spacing w:before="100" w:beforeAutospacing="1" w:after="100" w:afterAutospacing="1"/>
    </w:pPr>
  </w:style>
  <w:style w:type="character" w:customStyle="1" w:styleId="ox-d8c43260ae-lb1">
    <w:name w:val="ox-d8c43260ae-lb1"/>
    <w:basedOn w:val="Policepardfaut"/>
    <w:rsid w:val="0092386B"/>
  </w:style>
  <w:style w:type="character" w:customStyle="1" w:styleId="ox-d8c43260ae-jb1">
    <w:name w:val="ox-d8c43260ae-jb1"/>
    <w:basedOn w:val="Policepardfaut"/>
    <w:rsid w:val="0092386B"/>
  </w:style>
  <w:style w:type="paragraph" w:customStyle="1" w:styleId="ox-d8c43260ae-kb">
    <w:name w:val="ox-d8c43260ae-kb"/>
    <w:basedOn w:val="Normal"/>
    <w:rsid w:val="0092386B"/>
    <w:pPr>
      <w:spacing w:before="100" w:beforeAutospacing="1" w:after="100" w:afterAutospacing="1"/>
    </w:pPr>
  </w:style>
  <w:style w:type="character" w:customStyle="1" w:styleId="ox-d8c43260ae-kb1">
    <w:name w:val="ox-d8c43260ae-kb1"/>
    <w:basedOn w:val="Policepardfaut"/>
    <w:rsid w:val="0092386B"/>
  </w:style>
  <w:style w:type="paragraph" w:customStyle="1" w:styleId="ox-d8c43260ae-msonormal">
    <w:name w:val="ox-d8c43260ae-msonormal"/>
    <w:basedOn w:val="Normal"/>
    <w:rsid w:val="0092386B"/>
    <w:pPr>
      <w:spacing w:before="100" w:beforeAutospacing="1" w:after="100" w:afterAutospacing="1"/>
    </w:pPr>
  </w:style>
  <w:style w:type="character" w:styleId="Lienhypertexte">
    <w:name w:val="Hyperlink"/>
    <w:rsid w:val="0092386B"/>
    <w:rPr>
      <w:color w:val="0000FF"/>
      <w:u w:val="single"/>
    </w:rPr>
  </w:style>
  <w:style w:type="character" w:styleId="lev">
    <w:name w:val="Strong"/>
    <w:qFormat/>
    <w:rsid w:val="0092386B"/>
    <w:rPr>
      <w:b/>
      <w:bCs/>
    </w:rPr>
  </w:style>
  <w:style w:type="paragraph" w:styleId="En-tte">
    <w:name w:val="header"/>
    <w:basedOn w:val="Normal"/>
    <w:rsid w:val="004D28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85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rrhonealpes@experts-comptables-retrai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CF19-A85D-4B5A-970E-45DD2C59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Accès aux Mémentis</vt:lpstr>
    </vt:vector>
  </TitlesOfParts>
  <Company>Hewlett-Packard Company</Company>
  <LinksUpToDate>false</LinksUpToDate>
  <CharactersWithSpaces>2561</CharactersWithSpaces>
  <SharedDoc>false</SharedDoc>
  <HLinks>
    <vt:vector size="6" baseType="variant"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mailto:ecrrhonealpes@experts-comptables-retraites.fr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Accès aux Mémentis</dc:title>
  <dc:creator>HS</dc:creator>
  <cp:lastModifiedBy>HELENE SABATTIER</cp:lastModifiedBy>
  <cp:revision>2</cp:revision>
  <cp:lastPrinted>2024-03-08T20:33:00Z</cp:lastPrinted>
  <dcterms:created xsi:type="dcterms:W3CDTF">2025-02-02T17:32:00Z</dcterms:created>
  <dcterms:modified xsi:type="dcterms:W3CDTF">2025-02-02T17:32:00Z</dcterms:modified>
</cp:coreProperties>
</file>